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11D0962F" w:rsidR="00AB7560" w:rsidRPr="00E57EBE" w:rsidRDefault="00AB7560" w:rsidP="00AB7560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2E3190">
        <w:rPr>
          <w:sz w:val="24"/>
          <w:szCs w:val="24"/>
        </w:rPr>
        <w:t>51382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6A849FA8" w:rsidR="00AB7560" w:rsidRPr="002E3190" w:rsidRDefault="002E3190" w:rsidP="005A07CE">
            <w:pPr>
              <w:jc w:val="left"/>
              <w:rPr>
                <w:b/>
                <w:caps/>
                <w:szCs w:val="24"/>
              </w:rPr>
            </w:pPr>
            <w:r w:rsidRPr="002E3190">
              <w:rPr>
                <w:b/>
                <w:caps/>
              </w:rPr>
              <w:t>Application of Dogwood Estates Water Company and Lakeshore Utility Company</w:t>
            </w:r>
            <w:r w:rsidRPr="002E3190">
              <w:rPr>
                <w:b/>
                <w:bCs/>
                <w:caps/>
              </w:rPr>
              <w:t xml:space="preserve"> </w:t>
            </w:r>
            <w:r w:rsidRPr="002E3190">
              <w:rPr>
                <w:b/>
                <w:caps/>
              </w:rPr>
              <w:t xml:space="preserve">for Sale, Transfer, or Merger of Facilities and Certificate Rights in </w:t>
            </w:r>
            <w:r w:rsidRPr="002E3190">
              <w:rPr>
                <w:b/>
                <w:iCs/>
                <w:caps/>
              </w:rPr>
              <w:t>Henderson</w:t>
            </w:r>
            <w:r w:rsidRPr="002E3190">
              <w:rPr>
                <w:b/>
                <w:caps/>
              </w:rPr>
              <w:t xml:space="preserve"> County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670583CA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3141946C" w14:textId="4B2BD732" w:rsidR="003128A2" w:rsidRDefault="003128A2" w:rsidP="003128A2">
      <w:pPr>
        <w:pStyle w:val="Documentheading"/>
        <w:rPr>
          <w:sz w:val="24"/>
          <w:szCs w:val="24"/>
        </w:rPr>
      </w:pPr>
      <w:r w:rsidRPr="00CD1658">
        <w:rPr>
          <w:sz w:val="24"/>
          <w:szCs w:val="24"/>
        </w:rPr>
        <w:t>COMMISSION STAFF’S</w:t>
      </w:r>
      <w:r>
        <w:rPr>
          <w:sz w:val="24"/>
          <w:szCs w:val="24"/>
        </w:rPr>
        <w:t xml:space="preserve"> </w:t>
      </w:r>
      <w:r w:rsidRPr="00CD1658">
        <w:rPr>
          <w:sz w:val="24"/>
          <w:szCs w:val="24"/>
        </w:rPr>
        <w:t>RECOMMENDATION</w:t>
      </w:r>
      <w:r>
        <w:rPr>
          <w:sz w:val="24"/>
          <w:szCs w:val="24"/>
        </w:rPr>
        <w:t xml:space="preserve"> </w:t>
      </w:r>
      <w:r w:rsidRPr="00CD1658">
        <w:rPr>
          <w:sz w:val="24"/>
          <w:szCs w:val="24"/>
        </w:rPr>
        <w:t xml:space="preserve">ON </w:t>
      </w:r>
      <w:r w:rsidR="007B5AFA">
        <w:rPr>
          <w:sz w:val="24"/>
          <w:szCs w:val="24"/>
        </w:rPr>
        <w:t>SUFFICIENCY OF NOTICE</w:t>
      </w:r>
    </w:p>
    <w:p w14:paraId="3BE7BEEA" w14:textId="77777777" w:rsidR="003128A2" w:rsidRPr="00CD1658" w:rsidRDefault="003128A2" w:rsidP="003128A2">
      <w:pPr>
        <w:pStyle w:val="Documentheading"/>
        <w:rPr>
          <w:sz w:val="24"/>
          <w:szCs w:val="24"/>
        </w:rPr>
      </w:pPr>
    </w:p>
    <w:p w14:paraId="6F4E4FEE" w14:textId="18E4BF35" w:rsidR="00AB7560" w:rsidRDefault="00475C4A" w:rsidP="005A07CE">
      <w:pPr>
        <w:autoSpaceDE w:val="0"/>
        <w:autoSpaceDN w:val="0"/>
        <w:adjustRightInd w:val="0"/>
        <w:spacing w:line="360" w:lineRule="auto"/>
      </w:pPr>
      <w:r>
        <w:tab/>
      </w:r>
      <w:r w:rsidR="00AB7560" w:rsidRPr="00A8012F">
        <w:t xml:space="preserve">On </w:t>
      </w:r>
      <w:r w:rsidR="005A07CE">
        <w:t>October</w:t>
      </w:r>
      <w:r w:rsidR="00F9368F" w:rsidRPr="001966AB">
        <w:t xml:space="preserve"> 2</w:t>
      </w:r>
      <w:r w:rsidR="00AB7560">
        <w:t>,</w:t>
      </w:r>
      <w:r w:rsidR="00790EBE">
        <w:t xml:space="preserve"> 2020,</w:t>
      </w:r>
      <w:r w:rsidR="00AB7560">
        <w:t xml:space="preserve"> </w:t>
      </w:r>
      <w:r w:rsidR="002E3190" w:rsidRPr="00452DFF">
        <w:t>Sentry Title Company, Inc. dba Lakeshore Utility Company</w:t>
      </w:r>
      <w:r w:rsidR="002E3190" w:rsidRPr="00452DFF">
        <w:rPr>
          <w:bCs/>
        </w:rPr>
        <w:t xml:space="preserve"> </w:t>
      </w:r>
      <w:r w:rsidR="00790EBE">
        <w:t>(</w:t>
      </w:r>
      <w:r w:rsidR="002E3190">
        <w:t>Lakeshore</w:t>
      </w:r>
      <w:r w:rsidR="00790EBE">
        <w:t>) and</w:t>
      </w:r>
      <w:r w:rsidR="005A07CE">
        <w:rPr>
          <w:szCs w:val="24"/>
        </w:rPr>
        <w:t xml:space="preserve"> </w:t>
      </w:r>
      <w:r w:rsidR="002E3190" w:rsidRPr="00452DFF">
        <w:t>Rick L. Brown dba Dogwood Estates Water Company</w:t>
      </w:r>
      <w:r w:rsidR="005A07CE">
        <w:t xml:space="preserve"> </w:t>
      </w:r>
      <w:r w:rsidR="00737992">
        <w:t>(</w:t>
      </w:r>
      <w:r w:rsidR="002E3190">
        <w:t>Dogwood Estates</w:t>
      </w:r>
      <w:r w:rsidR="00737992">
        <w:t xml:space="preserve">) </w:t>
      </w:r>
      <w:r w:rsidR="00790EBE">
        <w:t xml:space="preserve">(collectively, </w:t>
      </w:r>
      <w:r w:rsidR="00DB154A">
        <w:t xml:space="preserve">the </w:t>
      </w:r>
      <w:r w:rsidR="00790EBE">
        <w:t xml:space="preserve">Applicants) </w:t>
      </w:r>
      <w:r w:rsidR="00AB7560">
        <w:t xml:space="preserve">filed an application </w:t>
      </w:r>
      <w:r w:rsidR="00737992">
        <w:t xml:space="preserve">for approval of the sale and transfer of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2E3190">
        <w:t>Henderson</w:t>
      </w:r>
      <w:r w:rsidR="00737992">
        <w:t xml:space="preserve"> Count</w:t>
      </w:r>
      <w:r w:rsidR="00F9368F">
        <w:t>y</w:t>
      </w:r>
      <w:r w:rsidR="00737992">
        <w:t xml:space="preserve">. </w:t>
      </w:r>
      <w:r w:rsidR="005A6117">
        <w:t>Lakeshore</w:t>
      </w:r>
      <w:r w:rsidR="005A07CE" w:rsidRPr="00334491">
        <w:rPr>
          <w:bCs/>
        </w:rPr>
        <w:t xml:space="preserve"> seeks </w:t>
      </w:r>
      <w:r w:rsidR="002E3190" w:rsidRPr="00452DFF">
        <w:rPr>
          <w:bCs/>
        </w:rPr>
        <w:t xml:space="preserve">approval to acquire facilities and to transfer </w:t>
      </w:r>
      <w:r w:rsidR="00E024E3" w:rsidRPr="00452DFF">
        <w:rPr>
          <w:bCs/>
        </w:rPr>
        <w:t>all</w:t>
      </w:r>
      <w:r w:rsidR="005A6117">
        <w:rPr>
          <w:bCs/>
        </w:rPr>
        <w:t xml:space="preserve"> the</w:t>
      </w:r>
      <w:r w:rsidR="002E3190" w:rsidRPr="00452DFF">
        <w:rPr>
          <w:bCs/>
        </w:rPr>
        <w:t xml:space="preserve"> water service area from </w:t>
      </w:r>
      <w:r w:rsidR="002E3190" w:rsidRPr="00452DFF">
        <w:t xml:space="preserve">Dogwood Estates </w:t>
      </w:r>
      <w:r w:rsidR="002E3190" w:rsidRPr="00452DFF">
        <w:rPr>
          <w:bCs/>
        </w:rPr>
        <w:t xml:space="preserve">under </w:t>
      </w:r>
      <w:r w:rsidR="002E3190" w:rsidRPr="00452DFF">
        <w:t>water CCN No. 10823</w:t>
      </w:r>
      <w:r w:rsidR="002E3190" w:rsidRPr="00452DFF">
        <w:rPr>
          <w:bCs/>
        </w:rPr>
        <w:t>.</w:t>
      </w:r>
      <w:r w:rsidR="005A07CE" w:rsidRPr="00334491">
        <w:rPr>
          <w:bCs/>
        </w:rPr>
        <w:t xml:space="preserve"> </w:t>
      </w:r>
      <w:r w:rsidR="002E3190">
        <w:t xml:space="preserve">The requested area includes </w:t>
      </w:r>
      <w:r w:rsidR="007F19E7">
        <w:t>7</w:t>
      </w:r>
      <w:r w:rsidR="002E3190">
        <w:t>,3</w:t>
      </w:r>
      <w:r w:rsidR="007F19E7">
        <w:t>28</w:t>
      </w:r>
      <w:r w:rsidR="002E3190">
        <w:t xml:space="preserve"> acres and 442 current customers.</w:t>
      </w:r>
      <w:r w:rsidR="003128A2">
        <w:t xml:space="preserve">  </w:t>
      </w:r>
    </w:p>
    <w:p w14:paraId="703ABA13" w14:textId="77777777" w:rsidR="005708E5" w:rsidRDefault="003128A2" w:rsidP="005708E5">
      <w:pPr>
        <w:spacing w:line="360" w:lineRule="auto"/>
        <w:ind w:firstLine="720"/>
      </w:pPr>
      <w:r>
        <w:t xml:space="preserve">On </w:t>
      </w:r>
      <w:r w:rsidR="007B5AFA">
        <w:t>January 6, 2021</w:t>
      </w:r>
      <w:r>
        <w:t xml:space="preserve">, </w:t>
      </w:r>
      <w:r w:rsidR="005A6117">
        <w:t>the administrative law judge</w:t>
      </w:r>
      <w:r>
        <w:t xml:space="preserve"> </w:t>
      </w:r>
      <w:r w:rsidR="005A6117">
        <w:t xml:space="preserve">filed Order No. </w:t>
      </w:r>
      <w:r w:rsidR="007B5AFA">
        <w:t>3</w:t>
      </w:r>
      <w:r w:rsidR="005A6117">
        <w:t xml:space="preserve"> </w:t>
      </w:r>
      <w:r w:rsidR="007B5AFA">
        <w:t>requiring the Applicants to provide notice consistent with Staff</w:t>
      </w:r>
      <w:r w:rsidR="005708E5">
        <w:t>’s</w:t>
      </w:r>
      <w:r w:rsidR="007B5AFA">
        <w:t xml:space="preserve"> January 5, 2021</w:t>
      </w:r>
      <w:r w:rsidR="005708E5">
        <w:t xml:space="preserve"> memorandum</w:t>
      </w:r>
      <w:r w:rsidR="007B5AFA">
        <w:t>. Order No. 3 required the Applicants to file proof of notice by February 4, 2021</w:t>
      </w:r>
      <w:r w:rsidR="005A6117">
        <w:t>.</w:t>
      </w:r>
      <w:r w:rsidR="007B5AFA">
        <w:t xml:space="preserve"> The Applicants filed affidavits evidencing notice and </w:t>
      </w:r>
      <w:r w:rsidR="005708E5">
        <w:t>copies</w:t>
      </w:r>
      <w:r w:rsidR="007B5AFA">
        <w:t xml:space="preserve"> of the notice and maps on January 29, 2021. </w:t>
      </w:r>
    </w:p>
    <w:p w14:paraId="2CF3AA7C" w14:textId="26BE89A8" w:rsidR="003128A2" w:rsidRPr="00B22A27" w:rsidRDefault="005A6117" w:rsidP="005708E5">
      <w:pPr>
        <w:spacing w:after="240" w:line="360" w:lineRule="auto"/>
        <w:ind w:firstLine="720"/>
      </w:pPr>
      <w:r>
        <w:t xml:space="preserve">Order No. </w:t>
      </w:r>
      <w:r w:rsidR="005708E5">
        <w:t>3</w:t>
      </w:r>
      <w:r>
        <w:t xml:space="preserve"> also </w:t>
      </w:r>
      <w:r w:rsidR="003128A2">
        <w:t>establish</w:t>
      </w:r>
      <w:r>
        <w:t xml:space="preserve">ed </w:t>
      </w:r>
      <w:r w:rsidR="003128A2">
        <w:t xml:space="preserve">a deadline of </w:t>
      </w:r>
      <w:r w:rsidR="005708E5">
        <w:t>February 19</w:t>
      </w:r>
      <w:r w:rsidR="003128A2">
        <w:t>, 202</w:t>
      </w:r>
      <w:r>
        <w:t>1</w:t>
      </w:r>
      <w:r w:rsidR="003128A2">
        <w:t xml:space="preserve"> for Staff to file a recommendation on </w:t>
      </w:r>
      <w:r w:rsidR="005708E5">
        <w:t>sufficiency of notice.</w:t>
      </w:r>
      <w:r w:rsidR="003128A2">
        <w:t xml:space="preserve">  Therefore, this pleading is timely filed.</w:t>
      </w:r>
    </w:p>
    <w:p w14:paraId="2624E19D" w14:textId="77777777" w:rsidR="003128A2" w:rsidRPr="00162EED" w:rsidRDefault="003128A2" w:rsidP="003128A2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162EED">
        <w:rPr>
          <w:b/>
        </w:rPr>
        <w:t>NOTICE</w:t>
      </w:r>
    </w:p>
    <w:p w14:paraId="3DF807BB" w14:textId="12370B61" w:rsidR="007D1F12" w:rsidRDefault="005708E5" w:rsidP="00ED0FA5">
      <w:pPr>
        <w:spacing w:line="360" w:lineRule="auto"/>
        <w:ind w:firstLine="720"/>
        <w:contextualSpacing/>
        <w:rPr>
          <w:bCs/>
          <w:szCs w:val="24"/>
        </w:rPr>
      </w:pPr>
      <w:r>
        <w:t>Staff has reviewed the proof of notice submitted by Applicants and recommends that it be found sufficient under 16 Texas Administrative Code (TAC) § 24.239(c). The proof of notice includes the affidavit of Bret Fenner, authorized representative of Lakeshore, and attests that notice was provided to</w:t>
      </w:r>
      <w:r w:rsidR="007D1F12">
        <w:t xml:space="preserve"> </w:t>
      </w:r>
      <w:r>
        <w:t xml:space="preserve">neighboring utilities, affected parties, and current customers as required by Order No. </w:t>
      </w:r>
      <w:r w:rsidR="007D1F12">
        <w:t>3</w:t>
      </w:r>
      <w:r>
        <w:t xml:space="preserve"> and 16 TAC § 24.239(c). Attached to the affidavit was a copy of the notice and map provided by </w:t>
      </w:r>
      <w:r w:rsidR="00DB154A">
        <w:t xml:space="preserve">the </w:t>
      </w:r>
      <w:r>
        <w:t xml:space="preserve">Applicants. The map shows the area under </w:t>
      </w:r>
      <w:r w:rsidR="007D1F12">
        <w:t>Dogwood Estate</w:t>
      </w:r>
      <w:r>
        <w:t xml:space="preserve">'s water CCN in </w:t>
      </w:r>
      <w:r w:rsidR="007D1F12">
        <w:t>Henderson</w:t>
      </w:r>
      <w:r>
        <w:t xml:space="preserve"> County that will be transferred to</w:t>
      </w:r>
      <w:r w:rsidR="007D1F12">
        <w:t xml:space="preserve"> Lakeshore.</w:t>
      </w:r>
    </w:p>
    <w:p w14:paraId="048AE7B2" w14:textId="5FE7563A" w:rsidR="007D1F12" w:rsidRDefault="007D1F12" w:rsidP="003128A2">
      <w:pPr>
        <w:ind w:firstLine="720"/>
        <w:contextualSpacing/>
        <w:rPr>
          <w:bCs/>
          <w:szCs w:val="24"/>
        </w:rPr>
      </w:pPr>
    </w:p>
    <w:p w14:paraId="48E3E29C" w14:textId="77777777" w:rsidR="007D1F12" w:rsidRPr="00726B11" w:rsidRDefault="007D1F12" w:rsidP="003128A2">
      <w:pPr>
        <w:ind w:firstLine="720"/>
        <w:contextualSpacing/>
        <w:rPr>
          <w:bCs/>
          <w:szCs w:val="24"/>
        </w:rPr>
      </w:pPr>
    </w:p>
    <w:p w14:paraId="02E4FF04" w14:textId="60FE4EEC" w:rsidR="003128A2" w:rsidRDefault="007D1F12" w:rsidP="003128A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310BE7BE" w14:textId="2C2A3C48" w:rsidR="003128A2" w:rsidRPr="004F5D58" w:rsidRDefault="007D1F12" w:rsidP="003128A2">
      <w:pPr>
        <w:pStyle w:val="ListParagraph"/>
        <w:keepNext/>
        <w:spacing w:line="360" w:lineRule="auto"/>
        <w:ind w:left="0" w:firstLine="720"/>
        <w:rPr>
          <w:b/>
        </w:rPr>
      </w:pPr>
      <w:r>
        <w:t>Staff respectfully requests an order finding notice to be sufficient.</w:t>
      </w:r>
    </w:p>
    <w:p w14:paraId="3B8E8F04" w14:textId="0F79D479" w:rsidR="003128A2" w:rsidRDefault="003128A2" w:rsidP="003128A2">
      <w:pPr>
        <w:spacing w:after="240" w:line="360" w:lineRule="auto"/>
        <w:ind w:firstLine="720"/>
      </w:pPr>
    </w:p>
    <w:p w14:paraId="6B31390A" w14:textId="77777777" w:rsidR="00EF3455" w:rsidRDefault="00EF3455" w:rsidP="00737992">
      <w:pPr>
        <w:pStyle w:val="Normaldouble"/>
        <w:spacing w:line="240" w:lineRule="auto"/>
        <w:rPr>
          <w:b/>
        </w:rPr>
      </w:pPr>
    </w:p>
    <w:p w14:paraId="42A54B33" w14:textId="77777777" w:rsidR="00ED0FA5" w:rsidRDefault="00ED0FA5" w:rsidP="00ED0FA5">
      <w:pPr>
        <w:jc w:val="left"/>
      </w:pPr>
    </w:p>
    <w:p w14:paraId="7A127370" w14:textId="1A880F3A" w:rsidR="00453823" w:rsidRDefault="009D056C" w:rsidP="00ED0FA5">
      <w:pPr>
        <w:jc w:val="left"/>
      </w:pPr>
      <w:r>
        <w:t>Dated</w:t>
      </w:r>
      <w:r w:rsidR="00453823">
        <w:t xml:space="preserve">: </w:t>
      </w:r>
      <w:r>
        <w:t xml:space="preserve"> </w:t>
      </w:r>
      <w:r w:rsidR="00DB154A">
        <w:t xml:space="preserve">February </w:t>
      </w:r>
      <w:r w:rsidR="00ED0FA5">
        <w:t>19</w:t>
      </w:r>
      <w:r w:rsidR="00A25C0E">
        <w:t>, 2021</w:t>
      </w:r>
    </w:p>
    <w:p w14:paraId="5BE5E9D2" w14:textId="77777777" w:rsidR="00737992" w:rsidRDefault="00737992" w:rsidP="00737992">
      <w:pPr>
        <w:pStyle w:val="Normaldouble"/>
        <w:spacing w:line="240" w:lineRule="auto"/>
      </w:pPr>
    </w:p>
    <w:p w14:paraId="21C6D599" w14:textId="29949A89" w:rsidR="002A360E" w:rsidRDefault="002A360E" w:rsidP="00653751">
      <w:pPr>
        <w:pStyle w:val="Normaldouble"/>
        <w:ind w:left="4320"/>
      </w:pPr>
      <w:r>
        <w:t>Respectfully Submitted,</w:t>
      </w:r>
    </w:p>
    <w:p w14:paraId="63FD1EE7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5AD9FD64" w14:textId="77777777" w:rsidR="008E2DED" w:rsidRDefault="008E2DED" w:rsidP="008E2DE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77DACE00" w14:textId="77777777" w:rsidR="008E2DED" w:rsidRDefault="008E2DED" w:rsidP="008E2DE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Division Director </w:t>
      </w:r>
    </w:p>
    <w:p w14:paraId="201DCCB0" w14:textId="77777777" w:rsidR="008E2DED" w:rsidRDefault="008E2DED" w:rsidP="008E2DED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szCs w:val="24"/>
        </w:rPr>
      </w:pPr>
    </w:p>
    <w:p w14:paraId="3D96048B" w14:textId="77777777" w:rsidR="005A07CE" w:rsidRDefault="005A07CE" w:rsidP="005A07CE">
      <w:pPr>
        <w:keepNext/>
        <w:ind w:left="4320"/>
        <w:rPr>
          <w:szCs w:val="24"/>
        </w:rPr>
      </w:pPr>
      <w:bookmarkStart w:id="1" w:name="_Hlk41640315"/>
      <w:r>
        <w:t>Rashmin J. Asher</w:t>
      </w:r>
      <w:bookmarkEnd w:id="1"/>
      <w:r>
        <w:rPr>
          <w:szCs w:val="24"/>
        </w:rPr>
        <w:t xml:space="preserve"> </w:t>
      </w:r>
    </w:p>
    <w:p w14:paraId="3F390FD4" w14:textId="77777777" w:rsidR="005A07CE" w:rsidRDefault="005A07CE" w:rsidP="005A07CE">
      <w:pPr>
        <w:ind w:left="3600" w:firstLine="720"/>
        <w:jc w:val="left"/>
        <w:rPr>
          <w:szCs w:val="24"/>
        </w:rPr>
      </w:pPr>
      <w:r>
        <w:rPr>
          <w:szCs w:val="24"/>
        </w:rPr>
        <w:t>Managing Attorney</w:t>
      </w:r>
    </w:p>
    <w:p w14:paraId="0B210EDC" w14:textId="77777777" w:rsidR="005A07CE" w:rsidRDefault="005A07CE" w:rsidP="005A07CE">
      <w:pPr>
        <w:ind w:left="3600" w:firstLine="720"/>
        <w:jc w:val="left"/>
        <w:rPr>
          <w:szCs w:val="24"/>
        </w:rPr>
      </w:pPr>
    </w:p>
    <w:p w14:paraId="0E43D568" w14:textId="77777777" w:rsidR="005A07CE" w:rsidRDefault="005A07CE" w:rsidP="005A07CE">
      <w:pPr>
        <w:rPr>
          <w:szCs w:val="24"/>
        </w:rPr>
      </w:pPr>
    </w:p>
    <w:p w14:paraId="5B5EB532" w14:textId="77777777" w:rsidR="005A07CE" w:rsidRDefault="005A07CE" w:rsidP="005A07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/s/ Alaina Zermeno</w:t>
      </w:r>
      <w:r>
        <w:rPr>
          <w:szCs w:val="24"/>
        </w:rPr>
        <w:t>_________________________</w:t>
      </w:r>
    </w:p>
    <w:p w14:paraId="5B5A24C4" w14:textId="77777777" w:rsidR="005A07CE" w:rsidRDefault="005A07CE" w:rsidP="005A07CE">
      <w:pPr>
        <w:pStyle w:val="Normaldouble"/>
        <w:spacing w:line="240" w:lineRule="auto"/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t>Alaina Zermeno</w:t>
      </w:r>
    </w:p>
    <w:p w14:paraId="2C4158BC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24098656</w:t>
      </w:r>
    </w:p>
    <w:p w14:paraId="61F5DC7E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018B075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E363472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086DF3E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936-7385</w:t>
      </w:r>
    </w:p>
    <w:p w14:paraId="112F2199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828966A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alaina.zermeno@puc.texas.gov</w:t>
      </w:r>
    </w:p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47FC9CC1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E3190">
        <w:rPr>
          <w:sz w:val="24"/>
          <w:szCs w:val="24"/>
        </w:rPr>
        <w:t>51382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8E2DED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7B5029CE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4D60CFE0" w14:textId="70BCD5AC" w:rsidR="008E2DED" w:rsidRDefault="008E2DED" w:rsidP="008E2DE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DB154A">
        <w:rPr>
          <w:szCs w:val="24"/>
        </w:rPr>
        <w:t xml:space="preserve">February </w:t>
      </w:r>
      <w:r w:rsidR="00ED0FA5">
        <w:rPr>
          <w:szCs w:val="24"/>
        </w:rPr>
        <w:t>19</w:t>
      </w:r>
      <w:r w:rsidR="00A25C0E">
        <w:rPr>
          <w:szCs w:val="24"/>
        </w:rPr>
        <w:t xml:space="preserve">, 2021, </w:t>
      </w:r>
      <w:r>
        <w:rPr>
          <w:color w:val="0D0D0D"/>
          <w:szCs w:val="24"/>
        </w:rPr>
        <w:t>in accordance with the Order Suspending Rules, issued in Project No. 50664.</w:t>
      </w:r>
    </w:p>
    <w:p w14:paraId="1613B0F3" w14:textId="77777777" w:rsidR="008E2DED" w:rsidRDefault="008E2DED" w:rsidP="008E2DED">
      <w:pPr>
        <w:keepNext/>
        <w:ind w:left="3600" w:firstLine="720"/>
        <w:rPr>
          <w:szCs w:val="24"/>
        </w:rPr>
      </w:pPr>
    </w:p>
    <w:p w14:paraId="4FBFF7E7" w14:textId="77777777" w:rsidR="005A07CE" w:rsidRDefault="005A07CE" w:rsidP="005A07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  <w:u w:val="single"/>
        </w:rPr>
        <w:t>/s/ Alaina Zermeno</w:t>
      </w:r>
      <w:r>
        <w:rPr>
          <w:szCs w:val="24"/>
        </w:rPr>
        <w:t>_________________________</w:t>
      </w:r>
    </w:p>
    <w:p w14:paraId="1296293F" w14:textId="77777777" w:rsidR="005A07CE" w:rsidRDefault="005A07CE" w:rsidP="005A07CE">
      <w:pPr>
        <w:pStyle w:val="Normaldouble"/>
        <w:spacing w:line="240" w:lineRule="auto"/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t>Alaina Zermeno</w:t>
      </w:r>
    </w:p>
    <w:p w14:paraId="214A4ECE" w14:textId="43449E6D" w:rsidR="0038776A" w:rsidRPr="0008748B" w:rsidRDefault="0038776A" w:rsidP="0008748B">
      <w:pPr>
        <w:widowControl w:val="0"/>
        <w:tabs>
          <w:tab w:val="right" w:pos="10080"/>
        </w:tabs>
        <w:spacing w:line="215" w:lineRule="auto"/>
      </w:pPr>
    </w:p>
    <w:sectPr w:rsidR="0038776A" w:rsidRPr="0008748B" w:rsidSect="0008748B"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0E1DA" w14:textId="77777777" w:rsidR="005C421E" w:rsidRDefault="005C421E">
      <w:r>
        <w:separator/>
      </w:r>
    </w:p>
  </w:endnote>
  <w:endnote w:type="continuationSeparator" w:id="0">
    <w:p w14:paraId="6CE9E397" w14:textId="77777777" w:rsidR="005C421E" w:rsidRDefault="005C4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40A55" w14:textId="77777777" w:rsidR="005C421E" w:rsidRDefault="005C421E">
      <w:r>
        <w:separator/>
      </w:r>
    </w:p>
  </w:footnote>
  <w:footnote w:type="continuationSeparator" w:id="0">
    <w:p w14:paraId="7411615B" w14:textId="77777777" w:rsidR="005C421E" w:rsidRDefault="005C4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A4B5F"/>
    <w:multiLevelType w:val="hybridMultilevel"/>
    <w:tmpl w:val="92D8F4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66FE6D9E"/>
    <w:multiLevelType w:val="hybridMultilevel"/>
    <w:tmpl w:val="CA0A80BC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3"/>
  </w:num>
  <w:num w:numId="5">
    <w:abstractNumId w:val="12"/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1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 w:numId="14">
    <w:abstractNumId w:val="13"/>
  </w:num>
  <w:num w:numId="15">
    <w:abstractNumId w:val="6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8748B"/>
    <w:rsid w:val="0009231F"/>
    <w:rsid w:val="00092B02"/>
    <w:rsid w:val="0009361B"/>
    <w:rsid w:val="0009426E"/>
    <w:rsid w:val="00094D6D"/>
    <w:rsid w:val="000A5901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2426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3190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28A2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35DF6"/>
    <w:rsid w:val="0054012D"/>
    <w:rsid w:val="005528A6"/>
    <w:rsid w:val="00553BD2"/>
    <w:rsid w:val="00555E35"/>
    <w:rsid w:val="005617AE"/>
    <w:rsid w:val="005708E5"/>
    <w:rsid w:val="0057620A"/>
    <w:rsid w:val="00587716"/>
    <w:rsid w:val="0059197A"/>
    <w:rsid w:val="00595FDD"/>
    <w:rsid w:val="0059639F"/>
    <w:rsid w:val="00596A01"/>
    <w:rsid w:val="00596DB2"/>
    <w:rsid w:val="005A07CE"/>
    <w:rsid w:val="005A2808"/>
    <w:rsid w:val="005A31F1"/>
    <w:rsid w:val="005A6117"/>
    <w:rsid w:val="005A652A"/>
    <w:rsid w:val="005B6597"/>
    <w:rsid w:val="005B76D0"/>
    <w:rsid w:val="005B7B7B"/>
    <w:rsid w:val="005C421E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4222"/>
    <w:rsid w:val="00735FE0"/>
    <w:rsid w:val="00736E45"/>
    <w:rsid w:val="00737992"/>
    <w:rsid w:val="00740BD0"/>
    <w:rsid w:val="00743CE0"/>
    <w:rsid w:val="00745A19"/>
    <w:rsid w:val="00745F27"/>
    <w:rsid w:val="007467E4"/>
    <w:rsid w:val="0075128C"/>
    <w:rsid w:val="0075215A"/>
    <w:rsid w:val="00752A91"/>
    <w:rsid w:val="00753FBC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5AFA"/>
    <w:rsid w:val="007B7FB8"/>
    <w:rsid w:val="007C074A"/>
    <w:rsid w:val="007C26C6"/>
    <w:rsid w:val="007C513F"/>
    <w:rsid w:val="007C6863"/>
    <w:rsid w:val="007C7DCC"/>
    <w:rsid w:val="007D1F12"/>
    <w:rsid w:val="007D21B3"/>
    <w:rsid w:val="007D2BF7"/>
    <w:rsid w:val="007D4FDA"/>
    <w:rsid w:val="007D59AE"/>
    <w:rsid w:val="007D6179"/>
    <w:rsid w:val="007E4FD6"/>
    <w:rsid w:val="007F05DA"/>
    <w:rsid w:val="007F19E7"/>
    <w:rsid w:val="007F19FD"/>
    <w:rsid w:val="007F7062"/>
    <w:rsid w:val="0080064A"/>
    <w:rsid w:val="00805FB2"/>
    <w:rsid w:val="00813959"/>
    <w:rsid w:val="008146C8"/>
    <w:rsid w:val="00827E46"/>
    <w:rsid w:val="00832BB7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5C0E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02DD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4230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54A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24E3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0FA5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8AA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AF02DD"/>
    <w:rPr>
      <w:rFonts w:eastAsiaTheme="minorHAnsi" w:cstheme="minorBidi"/>
      <w:sz w:val="24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8748B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21290-B470-4212-A84B-0D2444163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2459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2021-02-19T19:45:00Z</dcterms:created>
  <dcterms:modified xsi:type="dcterms:W3CDTF">2021-02-19T19:45:00Z</dcterms:modified>
</cp:coreProperties>
</file>